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DF" w:rsidRPr="006755DF" w:rsidRDefault="006755DF" w:rsidP="00675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Если ребенок сокращает слова, переставляет звуки и слоги...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Существует зависимость овладения слоговой структурой слова от состояния фонематического восприятия, артикуляционных возможностей, семантической недостаточности, мотивационной сферы ребёнка; а по данным последних исследований – от особенностей развития неречевых процессов: оптико-пространственной ориентации, ритмической и динамической организации движений, способности к серийно-последовательной обработке информации (Г.В. Бабина, Н.Ю. 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Сафонкина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>).</w:t>
      </w:r>
    </w:p>
    <w:p w:rsid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Остановимся на развитии фонематического восприятия.</w:t>
      </w:r>
      <w:r w:rsidRPr="006755DF">
        <w:rPr>
          <w:rFonts w:ascii="Times New Roman" w:hAnsi="Times New Roman" w:cs="Times New Roman"/>
          <w:sz w:val="28"/>
          <w:szCs w:val="28"/>
        </w:rPr>
        <w:br/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5DF">
        <w:rPr>
          <w:rFonts w:ascii="Times New Roman" w:hAnsi="Times New Roman" w:cs="Times New Roman"/>
          <w:b/>
          <w:sz w:val="28"/>
          <w:szCs w:val="28"/>
        </w:rPr>
        <w:t>Первый, подготовительный этап - развитие слухового внимания, речевого слуха.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Развитие слухового внимания, речевого слуха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Очень важно научить ребенка внимательно слушать и слышать. Можно использовать различные задания и игры для совершенствования слухового внимания, речевого слуха. Очень полезно включать детям музыку, а старшим ребятам детские радиопередачи.</w:t>
      </w:r>
    </w:p>
    <w:p w:rsidR="006755DF" w:rsidRPr="006755DF" w:rsidRDefault="006755DF" w:rsidP="006755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Предложим ребенку в тишине, с закрытыми глазами внимательно послушать звуки (какие звуки доносятся с улицы, из комнаты?).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Ребенок услышит гудки,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DF">
        <w:rPr>
          <w:rFonts w:ascii="Times New Roman" w:hAnsi="Times New Roman" w:cs="Times New Roman"/>
          <w:sz w:val="28"/>
          <w:szCs w:val="28"/>
        </w:rPr>
        <w:t xml:space="preserve"> шуршание шин автомобиля,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DF">
        <w:rPr>
          <w:rFonts w:ascii="Times New Roman" w:hAnsi="Times New Roman" w:cs="Times New Roman"/>
          <w:sz w:val="28"/>
          <w:szCs w:val="28"/>
        </w:rPr>
        <w:t>шаги,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DF">
        <w:rPr>
          <w:rFonts w:ascii="Times New Roman" w:hAnsi="Times New Roman" w:cs="Times New Roman"/>
          <w:sz w:val="28"/>
          <w:szCs w:val="28"/>
        </w:rPr>
        <w:t xml:space="preserve"> голоса людей, пение птиц, карканье ворон,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DF">
        <w:rPr>
          <w:rFonts w:ascii="Times New Roman" w:hAnsi="Times New Roman" w:cs="Times New Roman"/>
          <w:sz w:val="28"/>
          <w:szCs w:val="28"/>
        </w:rPr>
        <w:t xml:space="preserve">жужжание мух,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DF">
        <w:rPr>
          <w:rFonts w:ascii="Times New Roman" w:hAnsi="Times New Roman" w:cs="Times New Roman"/>
          <w:sz w:val="28"/>
          <w:szCs w:val="28"/>
        </w:rPr>
        <w:t xml:space="preserve">звон капели,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DF">
        <w:rPr>
          <w:rFonts w:ascii="Times New Roman" w:hAnsi="Times New Roman" w:cs="Times New Roman"/>
          <w:sz w:val="28"/>
          <w:szCs w:val="28"/>
        </w:rPr>
        <w:t>шум ветра, тиканье часов, звук закипающего чайника и т. д.</w:t>
      </w:r>
      <w:proofErr w:type="gramEnd"/>
    </w:p>
    <w:p w:rsidR="006755DF" w:rsidRPr="006755DF" w:rsidRDefault="006755DF" w:rsidP="006755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Положим в банку мячик, в спичечную коробку фасоль, и будем издавать звуки, потряхивая коробочку, банку, сминая бумагу, разрезая ее ножницами, переливая воду из стакана в стакан, стуча карандашом по банке, по коробке, по столу и т. д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>Потом повернем ребенка спиной к нам и будем производить те же звуки. Ребенок должен узнать и назвать, какие предметы издают данный звук.</w:t>
      </w:r>
    </w:p>
    <w:p w:rsidR="006755DF" w:rsidRPr="006755DF" w:rsidRDefault="006755DF" w:rsidP="006755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Игра «Четыре стихии».</w:t>
      </w:r>
      <w:r w:rsidRPr="006755DF">
        <w:rPr>
          <w:rFonts w:ascii="Times New Roman" w:hAnsi="Times New Roman" w:cs="Times New Roman"/>
          <w:sz w:val="28"/>
          <w:szCs w:val="28"/>
        </w:rPr>
        <w:br/>
        <w:t>Играющие двигаются соответственно словам: "земля" – опустить руки вниз, "вода" - вытянуть руки вперед, "воздух" - поднять руки вверх, "огонь" - вращать согнутыми в локтях руками. Кто допустит ошибку, тот проиграл.</w:t>
      </w:r>
      <w:r w:rsidRPr="006755DF">
        <w:rPr>
          <w:rFonts w:ascii="Times New Roman" w:hAnsi="Times New Roman" w:cs="Times New Roman"/>
          <w:sz w:val="28"/>
          <w:szCs w:val="28"/>
        </w:rPr>
        <w:br/>
        <w:t>Нужно также научить ребенка различать силу, высоту голоса.</w:t>
      </w:r>
    </w:p>
    <w:p w:rsidR="006755DF" w:rsidRPr="006755DF" w:rsidRDefault="006755DF" w:rsidP="006755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lastRenderedPageBreak/>
        <w:t>Покажите ребенку трех медведей — медведя, медведицу и медвежонка (используйте игрушки или картинки). Вспомните с ребенком сказку о трех медведях. Подражайте голосам медведей. Голоса должны быть низким, средним по высоте и высоким. Ребенок должен угадать, какой медведь произнес фразу.</w:t>
      </w:r>
    </w:p>
    <w:p w:rsidR="006755DF" w:rsidRPr="006755DF" w:rsidRDefault="006755DF" w:rsidP="006755D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Вспомните вместе сказку «Маша и медведь». Изобразите голосом, как будто Маша рядом, далеко и очень далеко – меняйте силу голоса. Затем вы произнесите Машину фразу «Высоко сижу, далеко гляжу» голосом определенной громкости – громким, тихим и очень тихим, а ребенок пусть угадает, где находится Маша.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5DF">
        <w:rPr>
          <w:rFonts w:ascii="Times New Roman" w:hAnsi="Times New Roman" w:cs="Times New Roman"/>
          <w:b/>
          <w:sz w:val="28"/>
          <w:szCs w:val="28"/>
        </w:rPr>
        <w:t>Следующий важный этап - развитие фонематического восприятия.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1. Игра «Хлопай, топай». На слоги со звуком» «Б» дети хлопают в ладоши, а на слоги со звуком «П» дети топают (ба-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 xml:space="preserve">-по). Так же со звуками, НАПРИМЕР, с-з, ч-щ, с-ш, ш-ж,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к-г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>, т-д, р-л, ч-щ и т.п.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2. Игра «Слушай, не зевай». </w:t>
      </w:r>
      <w:r w:rsidRPr="006755DF">
        <w:rPr>
          <w:rFonts w:ascii="Times New Roman" w:hAnsi="Times New Roman" w:cs="Times New Roman"/>
          <w:sz w:val="28"/>
          <w:szCs w:val="28"/>
        </w:rPr>
        <w:br/>
        <w:t>Приготовьте разноцветные картонные кружки.</w:t>
      </w:r>
      <w:r w:rsidRPr="006755DF">
        <w:rPr>
          <w:rFonts w:ascii="Times New Roman" w:hAnsi="Times New Roman" w:cs="Times New Roman"/>
          <w:sz w:val="28"/>
          <w:szCs w:val="28"/>
        </w:rPr>
        <w:br/>
        <w:t xml:space="preserve">«Я буду произносить слова, а ты внимательно слушай. Когда услышишь в слове звук «б», покажи синий кружок. (То же на звуки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>, в, ф, д, т или другие).</w:t>
      </w:r>
      <w:r w:rsidRPr="006755DF">
        <w:rPr>
          <w:rFonts w:ascii="Times New Roman" w:hAnsi="Times New Roman" w:cs="Times New Roman"/>
          <w:sz w:val="28"/>
          <w:szCs w:val="28"/>
        </w:rPr>
        <w:br/>
        <w:t>На твердый согласный ребенок должен поднимать синий кружок, на мягкий согласный - зеленый, на гласные - красный, на звонкий согласный - карточку с колокольчиком, на глухой согласный - карточку с перечеркнутым колокольчиком. Сначала ребенок должен научиться выделять один звук, а затем можно учить различать, например, твердые и мягкие согласные, звонкие и глухие согласные. </w:t>
      </w:r>
      <w:r w:rsidRPr="006755DF">
        <w:rPr>
          <w:rFonts w:ascii="Times New Roman" w:hAnsi="Times New Roman" w:cs="Times New Roman"/>
          <w:sz w:val="28"/>
          <w:szCs w:val="28"/>
        </w:rPr>
        <w:br/>
        <w:t>Проговаривайте слова, произнося нужный звук громче других звуков.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3. Игра "Подарки для Лисы и Зайца". «Давай будем искать слова - подарки со звуком С для Лисы, а слова, в которых слышится звук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- для Зайца».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4. Игровое упражнение "Определи место звука в слове".</w:t>
      </w:r>
      <w:r w:rsidRPr="006755DF">
        <w:rPr>
          <w:rFonts w:ascii="Times New Roman" w:hAnsi="Times New Roman" w:cs="Times New Roman"/>
          <w:sz w:val="28"/>
          <w:szCs w:val="28"/>
        </w:rPr>
        <w:br/>
        <w:t xml:space="preserve">Определи, какой по счету звук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в словах: - машина, шина;</w:t>
      </w:r>
      <w:r w:rsidRPr="006755DF">
        <w:rPr>
          <w:rFonts w:ascii="Times New Roman" w:hAnsi="Times New Roman" w:cs="Times New Roman"/>
          <w:sz w:val="28"/>
          <w:szCs w:val="28"/>
        </w:rPr>
        <w:br/>
        <w:t>С - сон, нос, носок, сок, кусок; </w:t>
      </w:r>
      <w:r w:rsidRPr="006755DF">
        <w:rPr>
          <w:rFonts w:ascii="Times New Roman" w:hAnsi="Times New Roman" w:cs="Times New Roman"/>
          <w:sz w:val="28"/>
          <w:szCs w:val="28"/>
        </w:rPr>
        <w:br/>
        <w:t>Ч - чай, качай, получай; Щ - щи, овощи, клещи, лещ и т.п..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lastRenderedPageBreak/>
        <w:t>5. Игра "Определи порядок слогов в слове".</w:t>
      </w:r>
      <w:r w:rsidRPr="006755DF">
        <w:rPr>
          <w:rFonts w:ascii="Times New Roman" w:hAnsi="Times New Roman" w:cs="Times New Roman"/>
          <w:sz w:val="28"/>
          <w:szCs w:val="28"/>
        </w:rPr>
        <w:br/>
        <w:t>Какой первый слог в слове весна. А как звучит второй слог?</w:t>
      </w:r>
      <w:r w:rsidRPr="006755D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То же - со словами навес, банка, кабан, камыш, мышка, чайка, качай...</w:t>
      </w:r>
      <w:proofErr w:type="gramEnd"/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﻿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6. Учите считать количество слогов в слове. Каждый слог можно отхлопать или прошагать. Также определяйте в каждом слоге гласный звук. Познакомьте ребенка с правилом: «Сколько в слове гласных, столько и слогов».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7. Игра «Угадай слово».</w:t>
      </w:r>
      <w:r w:rsidRPr="006755DF">
        <w:rPr>
          <w:rFonts w:ascii="Times New Roman" w:hAnsi="Times New Roman" w:cs="Times New Roman"/>
          <w:sz w:val="28"/>
          <w:szCs w:val="28"/>
        </w:rPr>
        <w:br/>
        <w:t>Взрослый произносит слово с остановками между звуками, ребенок называет целое слово.</w:t>
      </w:r>
      <w:r w:rsidRPr="006755DF">
        <w:rPr>
          <w:rFonts w:ascii="Times New Roman" w:hAnsi="Times New Roman" w:cs="Times New Roman"/>
          <w:sz w:val="28"/>
          <w:szCs w:val="28"/>
        </w:rPr>
        <w:br/>
        <w:t>Сначала предлагаются слова из 3-х, 4-х звуков, если ребенок выполнит задание быстро, то можно дать более длинные слова – из 2-3 слогов, со стечением согласных. </w:t>
      </w:r>
      <w:r w:rsidRPr="006755DF">
        <w:rPr>
          <w:rFonts w:ascii="Times New Roman" w:hAnsi="Times New Roman" w:cs="Times New Roman"/>
          <w:sz w:val="28"/>
          <w:szCs w:val="28"/>
        </w:rPr>
        <w:br/>
        <w:t>Например: с-ы-н, д-о-м; в-а-з-а, м-у-х-а; м-и-с-к-а, л-а-м-п-а.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8. Игра «Недовольный Саша».</w:t>
      </w:r>
      <w:r w:rsidRPr="006755DF">
        <w:rPr>
          <w:rFonts w:ascii="Times New Roman" w:hAnsi="Times New Roman" w:cs="Times New Roman"/>
          <w:sz w:val="28"/>
          <w:szCs w:val="28"/>
        </w:rPr>
        <w:br/>
        <w:t>Ребенку предлагается прослушать ряд слов. В случае, когда он услышал неправильное произношение слова, показать изображение недовольного Саши.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9. Найди слова, отличающиеся одним звуком. Какой это звук?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каким и (или) после какого звука он появился?</w:t>
      </w:r>
    </w:p>
    <w:tbl>
      <w:tblPr>
        <w:tblW w:w="48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846"/>
      </w:tblGrid>
      <w:tr w:rsidR="006755DF" w:rsidRPr="006755DF" w:rsidTr="006755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6755DF" w:rsidRDefault="006755DF" w:rsidP="0067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5DF">
              <w:rPr>
                <w:rFonts w:ascii="Times New Roman" w:hAnsi="Times New Roman" w:cs="Times New Roman"/>
                <w:sz w:val="28"/>
                <w:szCs w:val="28"/>
              </w:rPr>
              <w:t>КОШКА,</w:t>
            </w:r>
            <w:r w:rsidRPr="006755DF">
              <w:rPr>
                <w:rFonts w:ascii="Times New Roman" w:hAnsi="Times New Roman" w:cs="Times New Roman"/>
                <w:sz w:val="28"/>
                <w:szCs w:val="28"/>
              </w:rPr>
              <w:br/>
              <w:t>КОТ,</w:t>
            </w:r>
            <w:r w:rsidRPr="006755DF">
              <w:rPr>
                <w:rFonts w:ascii="Times New Roman" w:hAnsi="Times New Roman" w:cs="Times New Roman"/>
                <w:sz w:val="28"/>
                <w:szCs w:val="28"/>
              </w:rPr>
              <w:br/>
              <w:t>ПОЛ,</w:t>
            </w:r>
            <w:r w:rsidRPr="006755DF">
              <w:rPr>
                <w:rFonts w:ascii="Times New Roman" w:hAnsi="Times New Roman" w:cs="Times New Roman"/>
                <w:sz w:val="28"/>
                <w:szCs w:val="28"/>
              </w:rPr>
              <w:br/>
              <w:t>КОЛ,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Pr="006755DF" w:rsidRDefault="006755DF" w:rsidP="00675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5DF">
              <w:rPr>
                <w:rFonts w:ascii="Times New Roman" w:hAnsi="Times New Roman" w:cs="Times New Roman"/>
                <w:sz w:val="28"/>
                <w:szCs w:val="28"/>
              </w:rPr>
              <w:t>УКОЛ,</w:t>
            </w:r>
            <w:r w:rsidRPr="006755DF">
              <w:rPr>
                <w:rFonts w:ascii="Times New Roman" w:hAnsi="Times New Roman" w:cs="Times New Roman"/>
                <w:sz w:val="28"/>
                <w:szCs w:val="28"/>
              </w:rPr>
              <w:br/>
              <w:t>КРОШКА,</w:t>
            </w:r>
            <w:r w:rsidRPr="006755DF">
              <w:rPr>
                <w:rFonts w:ascii="Times New Roman" w:hAnsi="Times New Roman" w:cs="Times New Roman"/>
                <w:sz w:val="28"/>
                <w:szCs w:val="28"/>
              </w:rPr>
              <w:br/>
              <w:t>КРОТ,</w:t>
            </w:r>
            <w:r w:rsidRPr="006755DF">
              <w:rPr>
                <w:rFonts w:ascii="Times New Roman" w:hAnsi="Times New Roman" w:cs="Times New Roman"/>
                <w:sz w:val="28"/>
                <w:szCs w:val="28"/>
              </w:rPr>
              <w:br/>
              <w:t>ПОЛК, и др...</w:t>
            </w:r>
          </w:p>
        </w:tc>
      </w:tr>
    </w:tbl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10. Предложите ребенку внимательно прочитать и найти, а затем списать только правильно написанные слова:</w:t>
      </w:r>
      <w:r w:rsidRPr="006755DF">
        <w:rPr>
          <w:rFonts w:ascii="Times New Roman" w:hAnsi="Times New Roman" w:cs="Times New Roman"/>
          <w:sz w:val="28"/>
          <w:szCs w:val="28"/>
        </w:rPr>
        <w:br/>
        <w:t>КОШКА – КШКА – КОШОКА,</w:t>
      </w:r>
      <w:r w:rsidRPr="006755DF">
        <w:rPr>
          <w:rFonts w:ascii="Times New Roman" w:hAnsi="Times New Roman" w:cs="Times New Roman"/>
          <w:sz w:val="28"/>
          <w:szCs w:val="28"/>
        </w:rPr>
        <w:br/>
        <w:t>БАНАКА – БАНКА – БНКА,</w:t>
      </w:r>
      <w:r w:rsidRPr="006755DF">
        <w:rPr>
          <w:rFonts w:ascii="Times New Roman" w:hAnsi="Times New Roman" w:cs="Times New Roman"/>
          <w:sz w:val="28"/>
          <w:szCs w:val="28"/>
        </w:rPr>
        <w:br/>
        <w:t>МСКА – МИСИКА – МИСКА…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11. Учите различать похожие по звучанию, но разные по смыслу слова, например: «Объясни, как ты понимаешь слово ручка?» Аналогично можно рассмотреть значение слов коса, иголки, ключ и другие.</w:t>
      </w:r>
      <w:r w:rsidRPr="006755DF">
        <w:rPr>
          <w:rFonts w:ascii="Times New Roman" w:hAnsi="Times New Roman" w:cs="Times New Roman"/>
          <w:sz w:val="28"/>
          <w:szCs w:val="28"/>
        </w:rPr>
        <w:br/>
      </w:r>
      <w:r w:rsidRPr="006755DF">
        <w:rPr>
          <w:rFonts w:ascii="Times New Roman" w:hAnsi="Times New Roman" w:cs="Times New Roman"/>
          <w:sz w:val="28"/>
          <w:szCs w:val="28"/>
        </w:rPr>
        <w:lastRenderedPageBreak/>
        <w:t>Что это такое: плоды – плоты, роса-роза, кость-гость. Какими звуками отличаются эти слова?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12. Учите прислушиваться к окончаниям слов. Один человек или много людей – поет, поют; танцует, танцуют…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13. Можно попросить ребенка произнести слова парами: «пришел – ушел», «залез – слез» и др., старший дошкольник должен уметь объяснить лексическое значение этих слов и слышать, называть отличающиеся части слов.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14. Ребенок этого возраста должен уметь подбирать слова к признакам, согласовывая их между собой. Например: ваза – красный, красная или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>? А цветок?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Одновременно нужно научить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читать и произносить слова сложные, длинные не сокращая их, не переставляя, не заменяя звуки и слоги при наличии нарушения 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>-слоговой структуры слов.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Главное в данной ситуации не домысливать и не договаривать слова за ребенка. Когда он произносит слово неправильно, то сначала говорите, как будто вы не знаете такое слово и не понимаете, что он хочет вам сказать. Затем скажите нужное слово правильно, попросите ребенка повторить так же. Обратите внимание на то, что только так вы и окружающие люди сможете понимать ребенка.</w:t>
      </w:r>
    </w:p>
    <w:p w:rsidR="00463C3A" w:rsidRDefault="00463C3A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5DF" w:rsidRPr="006755DF" w:rsidRDefault="006755DF" w:rsidP="006755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6755D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Формирование лексико-грамматических форм речи у детей с ОНР</w:t>
        </w:r>
      </w:hyperlink>
    </w:p>
    <w:p w:rsid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Структура общего недоразвития речи предполагает нарушения как звуковой, так и смысловой стороны речи, т.е. наряду с фонетико-фонематическим ее недоразвитием отмечаются и лексико-грамматические нарушения. Большинство поступающих в логопедические группы детей имеют III уровень ОНР, характеризующийся небольшим словарным запасом, содержащим в основном существительные, слабым использованием глаголов, прилагательных, наречий, предлогов. Для построения объемной, грамотной речи, необходимой для общения, и равномерного формирования словарного запаса, желателен понедельный подбор лексических тем.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 Работа по каждой теме начинается с </w:t>
      </w:r>
      <w:r w:rsidRPr="006755DF">
        <w:rPr>
          <w:rFonts w:ascii="Times New Roman" w:hAnsi="Times New Roman" w:cs="Times New Roman"/>
          <w:i/>
          <w:iCs/>
          <w:sz w:val="28"/>
          <w:szCs w:val="28"/>
        </w:rPr>
        <w:t>вводного занятия познавательного характера, </w:t>
      </w:r>
      <w:r w:rsidRPr="006755DF">
        <w:rPr>
          <w:rFonts w:ascii="Times New Roman" w:hAnsi="Times New Roman" w:cs="Times New Roman"/>
          <w:sz w:val="28"/>
          <w:szCs w:val="28"/>
        </w:rPr>
        <w:t>раскрывающего основные понятия по данной теме. Грубой ошибкой нужно считать такой подход к изучению темы, когда педагог, не ознакомив с понятиями, знаниями, словарем по теме, начинает разбор лексической темы с опроса детей. Естественно, положительного результата не будет: у ребенка появятся неуверенность и страх перед пользованием речью. Ведь, получив информацию, он должен ее осмыслить, соотнести образ с названием, попробовать самостоятельно повторить. Только после этого у него появляются уверенность в своих знаниях и естественное желание высказываться, не стесняясь. Конечно, такое желание будет формироваться постепенно, в зависимости от степени усвоения материала ребенком, характера нарушения речи и от других естественных факторов.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Проводя вводное занятие, логопед отмечает уровень знаний детей по теме и выстраивает последующие требования к ним. Здесь следует подчеркнуть целесообразность изменения содержания в зависимости от качественного состава группы или подгруппы детей, их потенциальных возможностей. После освоения предметного словаря отрабатываются словари признаков и действий с подбором слов к предметам и словосочетаний по изучаемой теме. Например: красная, вязаная, теплая шапка; кошка спит, 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мурлыкает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 xml:space="preserve">, подглядывает. При прорабатывании словаря действий важно обозначать, что может делать предмет или что можно сделать с предметом, обязательно уточнив и различив эти значения. Такой опыт дает предпосылки к формированию связной речи, в частности к составлению рассказа-описания. На первом же занятии можно отрабатывать грамматические формы: единственное и множественное число, родовые понятия, другие виды </w:t>
      </w:r>
      <w:r w:rsidRPr="006755DF">
        <w:rPr>
          <w:rFonts w:ascii="Times New Roman" w:hAnsi="Times New Roman" w:cs="Times New Roman"/>
          <w:sz w:val="28"/>
          <w:szCs w:val="28"/>
        </w:rPr>
        <w:lastRenderedPageBreak/>
        <w:t>грамматических заданий. Все зависит от степени усвоения материала и практической возможности детей.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Опрос надо начинать с самых активных, уверенных, более смелых детей. Постепенно умело и корректно предлагать повторить более слабых, но согласных на контакт, и, наконец, самых слабых детей, используя различные приемы: «Повтори со мной», «Давай скажем вместе», добиваясь желания сказать самостоятельно. Для тех детей, которые трудно усваивают материал, нужны индивидуальные занятия. Добиваясь желания говорить, педагог развивает у ребенка уверенность в своей речи, т.е. речевую активность. Работе над лексикой, неразрывно связанной с работой над грамматикой, посвящается </w:t>
      </w:r>
      <w:r w:rsidRPr="006755DF">
        <w:rPr>
          <w:rFonts w:ascii="Times New Roman" w:hAnsi="Times New Roman" w:cs="Times New Roman"/>
          <w:i/>
          <w:iCs/>
          <w:sz w:val="28"/>
          <w:szCs w:val="28"/>
        </w:rPr>
        <w:t>второе занятие </w:t>
      </w:r>
      <w:r w:rsidRPr="006755DF">
        <w:rPr>
          <w:rFonts w:ascii="Times New Roman" w:hAnsi="Times New Roman" w:cs="Times New Roman"/>
          <w:sz w:val="28"/>
          <w:szCs w:val="28"/>
        </w:rPr>
        <w:t>по изучению той или иной лексической темы. Так, образование притяжательных прилагательных можно изучать по темам: «Домашние животные» и «Дикие животные»; образование дательного падежа в игровом задании «Кому что нужно?» по теме «Профессии»; образование относительных прилагательных по темам: «Овощи», «Фрукты», «Продукты питания»; формирование падежных конструкций по темам: «Кому что нужно?», «Чего не стало?», «Что без чего не бывает?», «Что с чем?» и др. Образуя различные грамматические формы, преобразуя слова, образовывая новые формы слов, соединяя слова в словосочетания, предложения, ребенок развивает и формирует грамматический строй, который и станет фундаментной базой для развития связной речи.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При еженедельном изучении лексической темы параллельно проводится постановка звуков в словах, словосочетаниях, предложениях. При работе по изучению звуков и коррекции звукопроизношения активно используются различные грамматические формы. Например, при работе со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звуком [ж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>] можно взять прилагательное </w:t>
      </w:r>
      <w:r w:rsidRPr="006755DF">
        <w:rPr>
          <w:rFonts w:ascii="Times New Roman" w:hAnsi="Times New Roman" w:cs="Times New Roman"/>
          <w:i/>
          <w:iCs/>
          <w:sz w:val="28"/>
          <w:szCs w:val="28"/>
        </w:rPr>
        <w:t>желтый: желтый жук, желтая жаба. </w:t>
      </w:r>
      <w:r w:rsidRPr="006755DF">
        <w:rPr>
          <w:rFonts w:ascii="Times New Roman" w:hAnsi="Times New Roman" w:cs="Times New Roman"/>
          <w:sz w:val="28"/>
          <w:szCs w:val="28"/>
        </w:rPr>
        <w:t>Получив словосочетания различного родового значения, логопед изменяет эти значения по падежам, в том числе с употреблением предлогов, а используя единственное и множественное число существительных, сочетает их с прилагательными, числительными.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Для более гармоничного и успешного коррекционно-образовательного процесса, педагог подбирает звук, созвучный с такими темами, как: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«Овощи» (гласный звук [о]), «Зима», «Зимующие птицы» (группа свистящих звуков), «Деревья» (звук [д] — дуб, дубрава, дрова, дым, доска).</w:t>
      </w:r>
      <w:proofErr w:type="gramEnd"/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Работу по словообразованию и формированию понятий о родственных словах, синонимах, антонимах, омонимах, образованию сравнительной степени прилагательных необходимо проводить по всем лексическим темам.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lastRenderedPageBreak/>
        <w:t>Причем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не просто образовывая слова, а обязательно проговаривая их в словосочетаниях и предложениях.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Вместе с образованием сравнительной степени прилагательных формируются сравнительные предложения: «Деревянный дом ниже, чем кирпичный», «Кирпичный дом выше, чем деревянный». Очень важно новые слова и словообразования употреблять в предложениях для дальнейшего использования при составлении рассказов.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Развитие и формирование связной речи — следующий этап при изучении лексической темы. Этому можно посвятить </w:t>
      </w:r>
      <w:r w:rsidRPr="006755DF">
        <w:rPr>
          <w:rFonts w:ascii="Times New Roman" w:hAnsi="Times New Roman" w:cs="Times New Roman"/>
          <w:i/>
          <w:iCs/>
          <w:sz w:val="28"/>
          <w:szCs w:val="28"/>
        </w:rPr>
        <w:t>третье занятие </w:t>
      </w:r>
      <w:r w:rsidRPr="006755DF">
        <w:rPr>
          <w:rFonts w:ascii="Times New Roman" w:hAnsi="Times New Roman" w:cs="Times New Roman"/>
          <w:sz w:val="28"/>
          <w:szCs w:val="28"/>
        </w:rPr>
        <w:t xml:space="preserve">по изучению лексической темы. Начинать работу по формированию связной речи надо с формирования предложения, постепенно усложняя и обогащая его, подтверждая главный принцип педагогики: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простого к сложному. Очень важную роль в формировании связной речи играют рассказ-описание, рассказ-сравнение, в которых желательно назвать как можно больше признаков, тем самым закрепляя знания и активизируя речь. Сравнивая предметы, ребенок усложняет и мыслительный процесс, называя признаки как минимум двух предметов, различая и противопоставляя их. Положительно влияют на развитие связной речи задания по творческому сочинительству (изменение событий, придумывание конца или продолжения). Для этого можно использовать игровые моменты: «что было до...», «что будет после...», «как быть, если...», «а как бы ты поступил...» и др. Хороший результат дают рассказы-превращения. Дети с удовольствием превращаются в платьица, морковку, автобус и т.д.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При составлении рассказов по сюжетной картине, серии сюжетных картин также следует соблюдать принцип от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к сложному. Например, в серии картин можно не представлять одну из них, неважно, какая это будет картина — первая, вторая, третья. Озаглавливать каждую не только существительным, но и глаголом. Например, составляя рассказ по серии «Кормушка», дети так озаглавили каждую: «Снег на кормушке», «Помощники», «Друзья птиц», «Дети пришли на выручку», «Веселое щебетанье». Когда детям было предложено озаглавить словами-действиями, поступили предложения: «Засыпал», «Помогли», «Радуются».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При такой подготовке к формированию связной речи дети обогащают словарный запас, запас грамматических образов, учатся манипулировать словообразованием и словоизменением, т.е. менять, изменять, добавлять, самостоятельно придумывать новые формы слов, употреблять их в собственной речи.</w:t>
      </w:r>
    </w:p>
    <w:p w:rsidR="006755DF" w:rsidRPr="006755DF" w:rsidRDefault="006755DF" w:rsidP="006755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5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Говорите с детьми: 7 советов логопеда родителям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Если ребенок в 2-2,5 года совсем не говорит или говорит мало слов, это обычно вызывает тревогу родителей. </w:t>
      </w:r>
      <w:bookmarkStart w:id="0" w:name="_GoBack"/>
      <w:bookmarkEnd w:id="0"/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iCs/>
          <w:sz w:val="28"/>
          <w:szCs w:val="28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 w:rsidRPr="006755DF">
        <w:rPr>
          <w:rFonts w:ascii="Times New Roman" w:hAnsi="Times New Roman" w:cs="Times New Roman"/>
          <w:sz w:val="28"/>
          <w:szCs w:val="28"/>
        </w:rPr>
        <w:t> </w:t>
      </w:r>
      <w:r w:rsidRPr="006755DF">
        <w:rPr>
          <w:rFonts w:ascii="Times New Roman" w:hAnsi="Times New Roman" w:cs="Times New Roman"/>
          <w:iCs/>
          <w:sz w:val="28"/>
          <w:szCs w:val="28"/>
        </w:rPr>
        <w:t>Нередко поведение родителей и их отношение к ребенку создает предпосылки к отставанию в речи у детей.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Почему дети не говорят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К примеру, 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 xml:space="preserve"> малыша может привести к тому, что речевая функция ребенка останется невостребованной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>едь если окружающие понимают ребенка без слов и предупреждают все его желания, зачем ему выражать свои потребности при помощи речи? Также речь у детей может развиваться медленнее, если родители постоянно сопровождают свои обращения к ребенку жестами и действиями. В этом случае малыш привыкает реагировать не на слова, а на жесты.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То есть если у вас постоянно включен телевизор или радио, или рядом с малышом много болтающих между собой взрослых. Все это создает «шумовую завесу», и ребенок привыкает не вслушиваться в речь и не придавать значения слову.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 xml:space="preserve">В таких случаях ребенок может произносить длинные бессмысленные 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псевдофразы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>, имитируя полноценную речь, а развитие истинной речи будет задерживаться.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Поэтому полезнее говорить с детьми, а не при детях.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родители могут помочь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Важно, чтобы и родители, а не только педагоги детских центров и логопеды, занимались развитием речи малыша. Самое основное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>улучшение</w:t>
      </w:r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речи – это развитие мелкой моторики, улучшение работы органов артикуляционного аппарата. Делайте с вашим малышом каждый день артикуляционную гимнастику, пальчиковую гимнастику, играйте в дидактические игры или делайте самомассаж (рук, лица). При самомассаже </w:t>
      </w:r>
      <w:r w:rsidRPr="006755DF">
        <w:rPr>
          <w:rFonts w:ascii="Times New Roman" w:hAnsi="Times New Roman" w:cs="Times New Roman"/>
          <w:sz w:val="28"/>
          <w:szCs w:val="28"/>
        </w:rPr>
        <w:lastRenderedPageBreak/>
        <w:t xml:space="preserve">можно использовать разные тренажеры, такие как мячик  «ежик», каучуковый мячик, массажное кольцо Су </w:t>
      </w:r>
      <w:proofErr w:type="spellStart"/>
      <w:proofErr w:type="gramStart"/>
      <w:r w:rsidRPr="006755DF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proofErr w:type="gramEnd"/>
      <w:r w:rsidRPr="006755DF">
        <w:rPr>
          <w:rFonts w:ascii="Times New Roman" w:hAnsi="Times New Roman" w:cs="Times New Roman"/>
          <w:sz w:val="28"/>
          <w:szCs w:val="28"/>
        </w:rPr>
        <w:t xml:space="preserve"> а также авторские логопедические зонды.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Вот 7 несложных советов, как можно помочь ребенку в </w:t>
      </w:r>
      <w:proofErr w:type="spellStart"/>
      <w:r w:rsidRPr="00675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развитиии</w:t>
      </w:r>
      <w:proofErr w:type="spellEnd"/>
      <w:r w:rsidRPr="006755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речи.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1. Стимулируйте любые проявления активности ребенка, радуйтесь каждому произнесенному звуку.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>, игрушки-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собирайки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>, кубики с картинками, игрушки-вкладыши).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Детям очень нравятся такие забавы: </w:t>
      </w:r>
      <w:r w:rsidRPr="006755DF">
        <w:rPr>
          <w:rFonts w:ascii="Times New Roman" w:hAnsi="Times New Roman" w:cs="Times New Roman"/>
          <w:iCs/>
          <w:sz w:val="28"/>
          <w:szCs w:val="28"/>
        </w:rPr>
        <w:t>«Это пальчик — бабушка, этот пальчик — дедушка, этот пальчик папочка, этот пальчик — мамочка, этот пальчик я — вот и вся моя семья!»</w:t>
      </w:r>
      <w:r w:rsidRPr="006755D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755DF">
        <w:rPr>
          <w:rFonts w:ascii="Times New Roman" w:hAnsi="Times New Roman" w:cs="Times New Roman"/>
          <w:sz w:val="28"/>
          <w:szCs w:val="28"/>
        </w:rPr>
        <w:t xml:space="preserve">(Возьмите руку малыша в свою и производите различные движения под фразы из 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 xml:space="preserve">4. Читайте, рассказывайте наизусть, пойте. К вашим услугам 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 xml:space="preserve">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 w:rsidRPr="006755D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755DF">
        <w:rPr>
          <w:rFonts w:ascii="Times New Roman" w:hAnsi="Times New Roman" w:cs="Times New Roman"/>
          <w:sz w:val="28"/>
          <w:szCs w:val="28"/>
        </w:rPr>
        <w:t>, К. Чуковского, С. Маршака,  С. Михалкова.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5. 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6. Изучите с ребенком голоса животных, их места обитания; узнайте, чем они питаются.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sz w:val="28"/>
          <w:szCs w:val="28"/>
        </w:rPr>
        <w:t>7. Разучите с малышом известные стишки про </w:t>
      </w:r>
      <w:r w:rsidRPr="006755DF">
        <w:rPr>
          <w:rFonts w:ascii="Times New Roman" w:hAnsi="Times New Roman" w:cs="Times New Roman"/>
          <w:iCs/>
          <w:sz w:val="28"/>
          <w:szCs w:val="28"/>
        </w:rPr>
        <w:t>«Сороку-ворону», «Мальчика-пальчика, который с этим братцем в лес ходил, с этим братцем щи варил, с этим братцем кашу ел, а с этим братцем песни пел», «</w:t>
      </w:r>
      <w:proofErr w:type="gramStart"/>
      <w:r w:rsidRPr="006755DF">
        <w:rPr>
          <w:rFonts w:ascii="Times New Roman" w:hAnsi="Times New Roman" w:cs="Times New Roman"/>
          <w:iCs/>
          <w:sz w:val="28"/>
          <w:szCs w:val="28"/>
        </w:rPr>
        <w:t>Ладушки-оладушки</w:t>
      </w:r>
      <w:proofErr w:type="gramEnd"/>
      <w:r w:rsidRPr="006755DF">
        <w:rPr>
          <w:rFonts w:ascii="Times New Roman" w:hAnsi="Times New Roman" w:cs="Times New Roman"/>
          <w:iCs/>
          <w:sz w:val="28"/>
          <w:szCs w:val="28"/>
        </w:rPr>
        <w:t>: мы печем  оладушки. Получилось ровно пять: один маме надо дать, два коту с усами, два съедим мы сами!».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5DF">
        <w:rPr>
          <w:rFonts w:ascii="Times New Roman" w:hAnsi="Times New Roman" w:cs="Times New Roman"/>
          <w:iCs/>
          <w:sz w:val="28"/>
          <w:szCs w:val="28"/>
        </w:rPr>
        <w:t xml:space="preserve"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</w:t>
      </w:r>
      <w:r w:rsidRPr="006755D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исследования, определить причины задержи речевого </w:t>
      </w:r>
      <w:proofErr w:type="gramStart"/>
      <w:r w:rsidRPr="006755DF">
        <w:rPr>
          <w:rFonts w:ascii="Times New Roman" w:hAnsi="Times New Roman" w:cs="Times New Roman"/>
          <w:iCs/>
          <w:sz w:val="28"/>
          <w:szCs w:val="28"/>
        </w:rPr>
        <w:t>развития</w:t>
      </w:r>
      <w:proofErr w:type="gramEnd"/>
      <w:r w:rsidRPr="006755DF">
        <w:rPr>
          <w:rFonts w:ascii="Times New Roman" w:hAnsi="Times New Roman" w:cs="Times New Roman"/>
          <w:iCs/>
          <w:sz w:val="28"/>
          <w:szCs w:val="28"/>
        </w:rPr>
        <w:t xml:space="preserve"> и оказать ребенку помощь. Самый активный период в развитии речи выпадает на первые три года жизни ребенка. Часто в более поздние сроки наверстать </w:t>
      </w:r>
      <w:proofErr w:type="gramStart"/>
      <w:r w:rsidRPr="006755DF">
        <w:rPr>
          <w:rFonts w:ascii="Times New Roman" w:hAnsi="Times New Roman" w:cs="Times New Roman"/>
          <w:iCs/>
          <w:sz w:val="28"/>
          <w:szCs w:val="28"/>
        </w:rPr>
        <w:t>упущенное</w:t>
      </w:r>
      <w:proofErr w:type="gramEnd"/>
      <w:r w:rsidRPr="006755DF">
        <w:rPr>
          <w:rFonts w:ascii="Times New Roman" w:hAnsi="Times New Roman" w:cs="Times New Roman"/>
          <w:iCs/>
          <w:sz w:val="28"/>
          <w:szCs w:val="28"/>
        </w:rPr>
        <w:t xml:space="preserve"> в полной мере уже не удается.</w:t>
      </w:r>
    </w:p>
    <w:p w:rsidR="006755DF" w:rsidRPr="006755DF" w:rsidRDefault="006755DF" w:rsidP="006755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55DF" w:rsidRPr="0067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D07C6"/>
    <w:multiLevelType w:val="multilevel"/>
    <w:tmpl w:val="AF32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AE"/>
    <w:rsid w:val="00463C3A"/>
    <w:rsid w:val="006755DF"/>
    <w:rsid w:val="008C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5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5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589">
              <w:marLeft w:val="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metodiki.ru/index.php/polez/stati-dlya-logopeda/96-le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2672</Words>
  <Characters>15232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2017-11-28T10:22:00Z</dcterms:created>
  <dcterms:modified xsi:type="dcterms:W3CDTF">2017-11-28T10:32:00Z</dcterms:modified>
</cp:coreProperties>
</file>