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0AC" w:rsidRPr="000100AC" w:rsidRDefault="000100AC" w:rsidP="000100AC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38"/>
          <w:szCs w:val="38"/>
        </w:rPr>
      </w:pPr>
      <w:r w:rsidRPr="000100AC">
        <w:rPr>
          <w:rFonts w:ascii="Arial" w:eastAsia="Times New Roman" w:hAnsi="Arial" w:cs="Arial"/>
          <w:color w:val="3C4046"/>
          <w:sz w:val="38"/>
          <w:szCs w:val="38"/>
        </w:rPr>
        <w:t xml:space="preserve">"Еңбекшілдер </w:t>
      </w:r>
      <w:proofErr w:type="spellStart"/>
      <w:r w:rsidRPr="000100AC">
        <w:rPr>
          <w:rFonts w:ascii="Arial" w:eastAsia="Times New Roman" w:hAnsi="Arial" w:cs="Arial"/>
          <w:color w:val="3C4046"/>
          <w:sz w:val="38"/>
          <w:szCs w:val="38"/>
        </w:rPr>
        <w:t>ауданы</w:t>
      </w:r>
      <w:proofErr w:type="spellEnd"/>
      <w:r w:rsidRPr="000100AC">
        <w:rPr>
          <w:rFonts w:ascii="Arial" w:eastAsia="Times New Roman" w:hAnsi="Arial" w:cs="Arial"/>
          <w:color w:val="3C4046"/>
          <w:sz w:val="38"/>
          <w:szCs w:val="38"/>
        </w:rPr>
        <w:t xml:space="preserve">, Степняк қ., № 5 ППТК" КММ </w:t>
      </w:r>
      <w:proofErr w:type="spellStart"/>
      <w:r w:rsidRPr="000100AC">
        <w:rPr>
          <w:rFonts w:ascii="Arial" w:eastAsia="Times New Roman" w:hAnsi="Arial" w:cs="Arial"/>
          <w:color w:val="3C4046"/>
          <w:sz w:val="38"/>
          <w:szCs w:val="38"/>
        </w:rPr>
        <w:t>бойынша</w:t>
      </w:r>
      <w:proofErr w:type="spellEnd"/>
      <w:r w:rsidRPr="000100AC">
        <w:rPr>
          <w:rFonts w:ascii="Arial" w:eastAsia="Times New Roman" w:hAnsi="Arial" w:cs="Arial"/>
          <w:color w:val="3C4046"/>
          <w:sz w:val="38"/>
          <w:szCs w:val="38"/>
        </w:rPr>
        <w:t xml:space="preserve"> 2016 жылғы </w:t>
      </w:r>
      <w:proofErr w:type="spellStart"/>
      <w:r w:rsidRPr="000100AC">
        <w:rPr>
          <w:rFonts w:ascii="Arial" w:eastAsia="Times New Roman" w:hAnsi="Arial" w:cs="Arial"/>
          <w:color w:val="3C4046"/>
          <w:sz w:val="38"/>
          <w:szCs w:val="38"/>
        </w:rPr>
        <w:t>мемлекеттік</w:t>
      </w:r>
      <w:proofErr w:type="spellEnd"/>
      <w:r w:rsidRPr="000100AC">
        <w:rPr>
          <w:rFonts w:ascii="Arial" w:eastAsia="Times New Roman" w:hAnsi="Arial" w:cs="Arial"/>
          <w:color w:val="3C4046"/>
          <w:sz w:val="38"/>
          <w:szCs w:val="38"/>
        </w:rPr>
        <w:t xml:space="preserve"> қызмет көрсету </w:t>
      </w:r>
      <w:proofErr w:type="spellStart"/>
      <w:r w:rsidRPr="000100AC">
        <w:rPr>
          <w:rFonts w:ascii="Arial" w:eastAsia="Times New Roman" w:hAnsi="Arial" w:cs="Arial"/>
          <w:color w:val="3C4046"/>
          <w:sz w:val="38"/>
          <w:szCs w:val="38"/>
        </w:rPr>
        <w:t>есебі</w:t>
      </w:r>
      <w:proofErr w:type="spellEnd"/>
    </w:p>
    <w:p w:rsidR="000100AC" w:rsidRPr="000100AC" w:rsidRDefault="000100AC" w:rsidP="0001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Ақмола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облысы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білім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басқармасының "Еңбекшілдер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ауданы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, Степняк қаласы, № 5 ППТК" КММ Еңбекшілдер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ауданы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бойынша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арнайы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білім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беру саласындағы мүмкіндігі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шектеулі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балалардың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занды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құқықтары мен мүделерін қорғауды жүзеге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асыратын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>, Қ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Р</w:t>
      </w:r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мемлекеттік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органы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болып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табылады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. Өз құзыретінде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мемлекеттік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қызмет көрсету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саласында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мемлекеттік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саясаттың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іске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асырылуын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қамтамасыз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етіп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, мониторинг жүргізеді,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жеке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тұлғаларға 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</w:t>
      </w:r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қпараттық, консультациялық және ата-аналарға мен мүмкіндігі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шектеулі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балаларға түзету жұмысын көрсетеді. ҚР Үкіметінің 2013 ж.18.08. № 983 қаулысымен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бекітілген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мемлекеттік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қызметтер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тізіліміне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сәйкес 2016 ж. "Еңбекшілдер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ауданы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, Степняк қаласы, № 5 ППТК" КММ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бойынша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3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мемлекеттік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қызмет көрсетіледі. </w:t>
      </w:r>
    </w:p>
    <w:p w:rsidR="000100AC" w:rsidRPr="000100AC" w:rsidRDefault="000100AC" w:rsidP="000100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C4046"/>
          <w:sz w:val="24"/>
          <w:szCs w:val="24"/>
        </w:rPr>
      </w:pP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Дамуында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проблемалары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бар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балалар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мен жасөспі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р</w:t>
      </w:r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імдерді өналту және әлеуметтік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бейімдеу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>.</w:t>
      </w:r>
    </w:p>
    <w:p w:rsidR="000100AC" w:rsidRPr="000100AC" w:rsidRDefault="000100AC" w:rsidP="000100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C4046"/>
          <w:sz w:val="24"/>
          <w:szCs w:val="24"/>
        </w:rPr>
      </w:pPr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Мүмкіндігі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шектеулі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балаларды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тәрбиелеп отырған 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отбасылар</w:t>
      </w:r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>ға консультациялық көмек көрсету.</w:t>
      </w:r>
    </w:p>
    <w:p w:rsidR="000100AC" w:rsidRPr="000100AC" w:rsidRDefault="000100AC" w:rsidP="000100AC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C4046"/>
          <w:sz w:val="24"/>
          <w:szCs w:val="24"/>
        </w:rPr>
      </w:pP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Мектепке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дейінгі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тәрбие мен оқыту,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бастауыш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,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негізгі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орта,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жалпы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орта, техникалық және кәсі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пт</w:t>
      </w:r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ік, орта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білімнен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кейінгі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білім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беру бағдарламаларын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іске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асыратын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білім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беру ұйымрының педагог қызметкерлері мен оларға теңестірілген тұлғаларға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біліктілік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санаттарын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беру\растау\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үшін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оларды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аттестаттаудан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өткізүге құжаттар қабылдау.</w:t>
      </w:r>
    </w:p>
    <w:p w:rsidR="000100AC" w:rsidRPr="000100AC" w:rsidRDefault="000100AC" w:rsidP="0001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2016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жылы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ішінде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"Еңбекшілдер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ауданы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, Степняк қаласы, № 5 ППТК" КММ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бойынша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126 қызметтер көрсетілді.</w:t>
      </w:r>
    </w:p>
    <w:p w:rsidR="000100AC" w:rsidRPr="000100AC" w:rsidRDefault="000100AC" w:rsidP="000100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C4046"/>
          <w:sz w:val="24"/>
          <w:szCs w:val="24"/>
        </w:rPr>
      </w:pPr>
      <w:r w:rsidRPr="000100AC">
        <w:rPr>
          <w:rFonts w:ascii="Arial" w:eastAsia="Times New Roman" w:hAnsi="Arial" w:cs="Arial"/>
          <w:color w:val="3C4046"/>
          <w:sz w:val="24"/>
          <w:szCs w:val="24"/>
        </w:rPr>
        <w:t>"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Дамуында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проблемалары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бар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балалар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мен жасөспі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р</w:t>
      </w:r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імдерді өналту және әлеуметтік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бейімдеу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"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мемлекеттік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стандарты бойыншақызмет саны 34.</w:t>
      </w:r>
    </w:p>
    <w:p w:rsidR="000100AC" w:rsidRPr="000100AC" w:rsidRDefault="000100AC" w:rsidP="000100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C4046"/>
          <w:sz w:val="24"/>
          <w:szCs w:val="24"/>
        </w:rPr>
      </w:pPr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"Мүмкіндігі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шектеулі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балаларды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тәрбиелеп отырған отбасыларға консультациялық көмек көрсету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"м</w:t>
      </w:r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емлекеттік стандарты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бойынша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қызмет саны 92.</w:t>
      </w:r>
    </w:p>
    <w:p w:rsidR="000100AC" w:rsidRPr="000100AC" w:rsidRDefault="000100AC" w:rsidP="000100AC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3C4046"/>
          <w:sz w:val="24"/>
          <w:szCs w:val="24"/>
        </w:rPr>
      </w:pPr>
      <w:r w:rsidRPr="000100AC">
        <w:rPr>
          <w:rFonts w:ascii="Arial" w:eastAsia="Times New Roman" w:hAnsi="Arial" w:cs="Arial"/>
          <w:color w:val="3C4046"/>
          <w:sz w:val="24"/>
          <w:szCs w:val="24"/>
        </w:rPr>
        <w:t>"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Мектепке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дейінгі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тәрбие мен оқыту,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бастауыш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,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негізгі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орта,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жалпы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орта, техникалық және кәсі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пт</w:t>
      </w:r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ік, орта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білімнен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кейінгі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білім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беру бағдарламаларын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іске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асыратынбілім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беру ұйымрының педагог қызметкерлері мен оларға теңестірілген тұлғаларға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біліктілік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санаттарын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беру\растау\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үшін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оларды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аттестаттаудан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өткізүге құжаттар қабылдау"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мемлекеттік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стандарты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бойынша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қызмет саны 0.</w:t>
      </w:r>
    </w:p>
    <w:p w:rsidR="000100AC" w:rsidRPr="000100AC" w:rsidRDefault="000100AC" w:rsidP="0001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"Еңбекшілдер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ауданы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, Степняк қаласы, № 5 ППТК" КММ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сапасына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, сондай-ақ,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мемлекеттік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 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к</w:t>
      </w:r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өрсетілітін қызмет мерзімінің бұзылуына шағымдар түскен жоқ. </w:t>
      </w:r>
    </w:p>
    <w:p w:rsidR="000100AC" w:rsidRPr="000100AC" w:rsidRDefault="000100AC" w:rsidP="0001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Еңбекшілдер </w:t>
      </w:r>
      <w:proofErr w:type="spell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ауданы</w:t>
      </w:r>
      <w:proofErr w:type="spellEnd"/>
      <w:r w:rsidRPr="000100AC">
        <w:rPr>
          <w:rFonts w:ascii="Arial" w:eastAsia="Times New Roman" w:hAnsi="Arial" w:cs="Arial"/>
          <w:color w:val="3C4046"/>
          <w:sz w:val="24"/>
          <w:szCs w:val="24"/>
        </w:rPr>
        <w:t xml:space="preserve">, Степняк қаласы, </w:t>
      </w:r>
    </w:p>
    <w:p w:rsidR="000100AC" w:rsidRPr="000100AC" w:rsidRDefault="000100AC" w:rsidP="000100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C4046"/>
          <w:sz w:val="21"/>
          <w:szCs w:val="21"/>
        </w:rPr>
      </w:pPr>
      <w:r w:rsidRPr="000100AC">
        <w:rPr>
          <w:rFonts w:ascii="Arial" w:eastAsia="Times New Roman" w:hAnsi="Arial" w:cs="Arial"/>
          <w:color w:val="3C4046"/>
          <w:sz w:val="24"/>
          <w:szCs w:val="24"/>
        </w:rPr>
        <w:t>№5 ППТК меңгерушіс</w:t>
      </w:r>
      <w:proofErr w:type="gramStart"/>
      <w:r w:rsidRPr="000100AC">
        <w:rPr>
          <w:rFonts w:ascii="Arial" w:eastAsia="Times New Roman" w:hAnsi="Arial" w:cs="Arial"/>
          <w:color w:val="3C4046"/>
          <w:sz w:val="24"/>
          <w:szCs w:val="24"/>
        </w:rPr>
        <w:t>і Қ.</w:t>
      </w:r>
      <w:proofErr w:type="spellStart"/>
      <w:proofErr w:type="gramEnd"/>
      <w:r w:rsidRPr="000100AC">
        <w:rPr>
          <w:rFonts w:ascii="Arial" w:eastAsia="Times New Roman" w:hAnsi="Arial" w:cs="Arial"/>
          <w:color w:val="3C4046"/>
          <w:sz w:val="24"/>
          <w:szCs w:val="24"/>
        </w:rPr>
        <w:t>Бижанова</w:t>
      </w:r>
      <w:proofErr w:type="spellEnd"/>
    </w:p>
    <w:p w:rsidR="00F35FF1" w:rsidRDefault="00F35FF1"/>
    <w:sectPr w:rsidR="00F35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930E4"/>
    <w:multiLevelType w:val="multilevel"/>
    <w:tmpl w:val="DF100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E43BA0"/>
    <w:multiLevelType w:val="multilevel"/>
    <w:tmpl w:val="70840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00AC"/>
    <w:rsid w:val="000100AC"/>
    <w:rsid w:val="00F35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0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2017-04-03T09:09:00Z</dcterms:created>
  <dcterms:modified xsi:type="dcterms:W3CDTF">2017-04-03T09:09:00Z</dcterms:modified>
</cp:coreProperties>
</file>